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271ECDE7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682092">
        <w:rPr>
          <w:rFonts w:eastAsia="Arial Unicode MS" w:cs="Arial" w:hint="eastAsia"/>
          <w:bCs/>
          <w:sz w:val="24"/>
          <w:lang w:eastAsia="zh-CN"/>
        </w:rPr>
        <w:t>405</w:t>
      </w:r>
      <w:r w:rsidR="00016551">
        <w:rPr>
          <w:rFonts w:eastAsia="Arial Unicode MS" w:cs="Arial" w:hint="eastAsia"/>
          <w:bCs/>
          <w:sz w:val="24"/>
          <w:lang w:eastAsia="zh-CN"/>
        </w:rPr>
        <w:t>4</w:t>
      </w:r>
      <w:ins w:id="0" w:author="r01" w:date="2022-05-16T14:46:00Z">
        <w:r w:rsidR="00250F7B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14:paraId="208C27B2" w14:textId="6FF01644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016551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016551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38EAB6D3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7E34">
        <w:rPr>
          <w:rFonts w:ascii="Arial" w:hAnsi="Arial" w:cs="Arial" w:hint="eastAsia"/>
          <w:b/>
          <w:lang w:eastAsia="zh-CN"/>
        </w:rPr>
        <w:t xml:space="preserve">Scope alignment with </w:t>
      </w:r>
      <w:proofErr w:type="spellStart"/>
      <w:r w:rsidR="00A17E34" w:rsidRPr="00A17E34">
        <w:rPr>
          <w:rFonts w:ascii="Arial" w:hAnsi="Arial" w:cs="Arial"/>
          <w:b/>
          <w:lang w:eastAsia="zh-CN"/>
        </w:rPr>
        <w:t>NR_SL_relay_enh</w:t>
      </w:r>
      <w:proofErr w:type="spellEnd"/>
      <w:r w:rsidR="00A721AC">
        <w:rPr>
          <w:rFonts w:ascii="Arial" w:hAnsi="Arial" w:cs="Arial" w:hint="eastAsia"/>
          <w:b/>
          <w:lang w:eastAsia="zh-CN"/>
        </w:rPr>
        <w:t xml:space="preserve"> WI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421C5661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A17E34">
        <w:rPr>
          <w:rFonts w:ascii="Arial" w:hAnsi="Arial" w:cs="Arial" w:hint="eastAsia"/>
          <w:i/>
          <w:lang w:eastAsia="zh-CN"/>
        </w:rPr>
        <w:t xml:space="preserve">some updates to architecture </w:t>
      </w:r>
      <w:r w:rsidR="009E41D2">
        <w:rPr>
          <w:rFonts w:ascii="Arial" w:hAnsi="Arial" w:cs="Arial" w:hint="eastAsia"/>
          <w:i/>
          <w:lang w:eastAsia="zh-CN"/>
        </w:rPr>
        <w:t>requirements</w:t>
      </w:r>
      <w:r w:rsidR="00A17E34">
        <w:rPr>
          <w:rFonts w:ascii="Arial" w:hAnsi="Arial" w:cs="Arial" w:hint="eastAsia"/>
          <w:i/>
          <w:lang w:eastAsia="zh-CN"/>
        </w:rPr>
        <w:t xml:space="preserve"> to align with </w:t>
      </w:r>
      <w:proofErr w:type="spellStart"/>
      <w:r w:rsidR="00A17E34" w:rsidRPr="00A17E34">
        <w:rPr>
          <w:rFonts w:ascii="Arial" w:hAnsi="Arial" w:cs="Arial"/>
          <w:i/>
          <w:lang w:eastAsia="zh-CN"/>
        </w:rPr>
        <w:t>NR_SL_relay_enh</w:t>
      </w:r>
      <w:proofErr w:type="spellEnd"/>
      <w:r w:rsidR="00A721AC">
        <w:rPr>
          <w:rFonts w:ascii="Arial" w:hAnsi="Arial" w:cs="Arial" w:hint="eastAsia"/>
          <w:i/>
          <w:lang w:eastAsia="zh-CN"/>
        </w:rPr>
        <w:t xml:space="preserve"> WI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58999C12" w:rsidR="00E308D4" w:rsidRDefault="00A721AC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the approved </w:t>
      </w:r>
      <w:proofErr w:type="spellStart"/>
      <w:r w:rsidRPr="00A721AC">
        <w:rPr>
          <w:rFonts w:eastAsiaTheme="minorEastAsia"/>
          <w:bCs/>
          <w:lang w:eastAsia="zh-CN"/>
        </w:rPr>
        <w:t>NR_SL_relay_enh</w:t>
      </w:r>
      <w:proofErr w:type="spellEnd"/>
      <w:r w:rsidRPr="00A721AC">
        <w:rPr>
          <w:rFonts w:eastAsiaTheme="minorEastAsia"/>
          <w:bCs/>
          <w:lang w:eastAsia="zh-CN"/>
        </w:rPr>
        <w:t xml:space="preserve"> WI</w:t>
      </w:r>
      <w:r>
        <w:rPr>
          <w:rFonts w:eastAsiaTheme="minorEastAsia" w:hint="eastAsia"/>
          <w:bCs/>
          <w:lang w:eastAsia="zh-CN"/>
        </w:rPr>
        <w:t xml:space="preserve"> (</w:t>
      </w:r>
      <w:r w:rsidRPr="00A721AC">
        <w:rPr>
          <w:rFonts w:eastAsiaTheme="minorEastAsia"/>
          <w:bCs/>
          <w:lang w:eastAsia="zh-CN"/>
        </w:rPr>
        <w:t>RP-213585</w:t>
      </w:r>
      <w:r>
        <w:rPr>
          <w:rFonts w:eastAsiaTheme="minorEastAsia" w:hint="eastAsia"/>
          <w:bCs/>
          <w:lang w:eastAsia="zh-CN"/>
        </w:rPr>
        <w:t xml:space="preserve">), </w:t>
      </w:r>
      <w:r w:rsidR="00BA3050">
        <w:rPr>
          <w:rFonts w:eastAsiaTheme="minorEastAsia" w:hint="eastAsia"/>
          <w:bCs/>
          <w:lang w:eastAsia="zh-CN"/>
        </w:rPr>
        <w:t>the following objectives are listed:</w:t>
      </w:r>
    </w:p>
    <w:p w14:paraId="09794372" w14:textId="77777777" w:rsidR="00F355BF" w:rsidRPr="00F355BF" w:rsidRDefault="00F355BF" w:rsidP="00F355B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rFonts w:hint="eastAsia"/>
          <w:i/>
          <w:lang w:eastAsia="ko-KR"/>
        </w:rPr>
        <w:t xml:space="preserve">Specify mechanisms </w:t>
      </w:r>
      <w:r w:rsidRPr="00F355BF">
        <w:rPr>
          <w:i/>
          <w:lang w:eastAsia="ko-KR"/>
        </w:rPr>
        <w:t xml:space="preserve">to enhance service continuity for single-hop </w:t>
      </w:r>
      <w:r w:rsidRPr="00F355BF">
        <w:rPr>
          <w:b/>
          <w:i/>
          <w:lang w:eastAsia="ko-KR"/>
        </w:rPr>
        <w:t xml:space="preserve">Layer-2 UE-to-Network relay </w:t>
      </w:r>
      <w:r w:rsidRPr="00F355BF">
        <w:rPr>
          <w:i/>
          <w:lang w:eastAsia="ko-KR"/>
        </w:rPr>
        <w:t>for the following scenarios [RAN2, RAN3]:</w:t>
      </w:r>
    </w:p>
    <w:p w14:paraId="0C1D2B48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i/>
          <w:lang w:eastAsia="ko-KR"/>
        </w:rPr>
        <w:t>Inter-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indirect-to-direct path switching (i.e., “remote UE 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Y”)</w:t>
      </w:r>
    </w:p>
    <w:p w14:paraId="56122BD7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i/>
          <w:lang w:eastAsia="ko-KR"/>
        </w:rPr>
        <w:t>Inter-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direct-to-indirect path switching (i.e., “remote UE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Y”)</w:t>
      </w:r>
    </w:p>
    <w:p w14:paraId="1228CA46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b/>
          <w:i/>
          <w:lang w:eastAsia="ko-KR"/>
        </w:rPr>
        <w:t>Intra-</w:t>
      </w:r>
      <w:proofErr w:type="spellStart"/>
      <w:r w:rsidRPr="00F355BF">
        <w:rPr>
          <w:b/>
          <w:i/>
          <w:lang w:eastAsia="ko-KR"/>
        </w:rPr>
        <w:t>gNB</w:t>
      </w:r>
      <w:proofErr w:type="spellEnd"/>
      <w:r w:rsidRPr="00F355BF">
        <w:rPr>
          <w:b/>
          <w:i/>
          <w:lang w:eastAsia="ko-KR"/>
        </w:rPr>
        <w:t xml:space="preserve"> indirect-to-indirect path switching</w:t>
      </w:r>
      <w:r w:rsidRPr="00F355BF">
        <w:rPr>
          <w:i/>
          <w:lang w:eastAsia="ko-KR"/>
        </w:rPr>
        <w:t xml:space="preserve"> (i.e., “remote UE 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relay UE B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X”)</w:t>
      </w:r>
    </w:p>
    <w:p w14:paraId="5D07A607" w14:textId="3B93AF44" w:rsidR="00F355BF" w:rsidRPr="00F355BF" w:rsidRDefault="00F355BF" w:rsidP="0047596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b/>
          <w:i/>
          <w:lang w:eastAsia="ko-KR"/>
        </w:rPr>
        <w:t>Inter-</w:t>
      </w:r>
      <w:proofErr w:type="spellStart"/>
      <w:r w:rsidRPr="00F355BF">
        <w:rPr>
          <w:b/>
          <w:i/>
          <w:lang w:eastAsia="ko-KR"/>
        </w:rPr>
        <w:t>gNB</w:t>
      </w:r>
      <w:proofErr w:type="spellEnd"/>
      <w:r w:rsidRPr="00F355BF">
        <w:rPr>
          <w:b/>
          <w:i/>
          <w:lang w:eastAsia="ko-KR"/>
        </w:rPr>
        <w:t xml:space="preserve"> indirect-to-indirect path switching </w:t>
      </w:r>
      <w:r w:rsidRPr="00F355BF">
        <w:rPr>
          <w:i/>
          <w:lang w:eastAsia="ko-KR"/>
        </w:rPr>
        <w:t xml:space="preserve">(i.e., “remote UE&lt;-&gt; relay UE A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X” to “remote UE &lt;-&gt; relay UE B &lt;-&gt; </w:t>
      </w:r>
      <w:proofErr w:type="spellStart"/>
      <w:r w:rsidRPr="00F355BF">
        <w:rPr>
          <w:i/>
          <w:lang w:eastAsia="ko-KR"/>
        </w:rPr>
        <w:t>gNB</w:t>
      </w:r>
      <w:proofErr w:type="spellEnd"/>
      <w:r w:rsidRPr="00F355BF">
        <w:rPr>
          <w:i/>
          <w:lang w:eastAsia="ko-KR"/>
        </w:rPr>
        <w:t xml:space="preserve"> Y”)</w:t>
      </w:r>
    </w:p>
    <w:p w14:paraId="3D1B79EB" w14:textId="77777777" w:rsidR="00BA3050" w:rsidRPr="00BA3050" w:rsidRDefault="00BA3050" w:rsidP="00BA305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BA3050">
        <w:rPr>
          <w:rFonts w:hint="eastAsia"/>
          <w:i/>
          <w:lang w:eastAsia="ko-KR"/>
        </w:rPr>
        <w:t xml:space="preserve">Study </w:t>
      </w:r>
      <w:r w:rsidRPr="00BA3050">
        <w:rPr>
          <w:i/>
          <w:lang w:eastAsia="ko-KR"/>
        </w:rPr>
        <w:t>the benefit and potential solutions for multi-path support to enhance reliability and throughput (e.g., by switching among or utilizing the multiple paths simultaneously) in the following scenarios [RAN2, RAN3]:</w:t>
      </w:r>
    </w:p>
    <w:p w14:paraId="622110D9" w14:textId="77777777" w:rsidR="00BA3050" w:rsidRPr="00BA3050" w:rsidRDefault="00BA3050" w:rsidP="00BA3050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BA3050">
        <w:rPr>
          <w:rFonts w:hint="eastAsia"/>
          <w:b/>
          <w:i/>
          <w:lang w:eastAsia="ko-KR"/>
        </w:rPr>
        <w:t xml:space="preserve">A UE is connected </w:t>
      </w:r>
      <w:r w:rsidRPr="00BA3050">
        <w:rPr>
          <w:b/>
          <w:i/>
          <w:lang w:eastAsia="ko-KR"/>
        </w:rPr>
        <w:t xml:space="preserve">to the same </w:t>
      </w:r>
      <w:proofErr w:type="spellStart"/>
      <w:r w:rsidRPr="00BA3050">
        <w:rPr>
          <w:b/>
          <w:i/>
          <w:lang w:eastAsia="ko-KR"/>
        </w:rPr>
        <w:t>gNB</w:t>
      </w:r>
      <w:proofErr w:type="spellEnd"/>
      <w:r w:rsidRPr="00BA3050">
        <w:rPr>
          <w:b/>
          <w:i/>
          <w:lang w:eastAsia="ko-KR"/>
        </w:rPr>
        <w:t xml:space="preserve"> </w:t>
      </w:r>
      <w:r w:rsidRPr="00BA3050">
        <w:rPr>
          <w:i/>
          <w:lang w:eastAsia="ko-KR"/>
        </w:rPr>
        <w:t>using one direct path and one indirect path via 1) Layer-2 UE-to-Network relay, or 2) via another UE (where the UE-UE inter-connection is assumed to be ideal), where the solutions for 1) are to be reused for 2) without precluding the possibility of excluding a part of the solutions which is unnecessary for the operation for 2).</w:t>
      </w:r>
    </w:p>
    <w:p w14:paraId="385AB3AD" w14:textId="77777777" w:rsidR="00BA3050" w:rsidRDefault="00BA3050" w:rsidP="00BA3050">
      <w:pPr>
        <w:rPr>
          <w:rFonts w:eastAsiaTheme="minorEastAsia"/>
          <w:lang w:eastAsia="zh-CN"/>
        </w:rPr>
      </w:pPr>
    </w:p>
    <w:p w14:paraId="29EBDD68" w14:textId="2D578D14" w:rsidR="00BA3050" w:rsidRDefault="00156B12" w:rsidP="00BA305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multi-path transmission over </w:t>
      </w:r>
      <w:r w:rsidR="00BA3050">
        <w:rPr>
          <w:rFonts w:hint="eastAsia"/>
          <w:lang w:eastAsia="zh-CN"/>
        </w:rPr>
        <w:t xml:space="preserve">Layer-2 UE-to-Network Relay, </w:t>
      </w:r>
      <w:r>
        <w:rPr>
          <w:rFonts w:hint="eastAsia"/>
          <w:lang w:eastAsia="zh-CN"/>
        </w:rPr>
        <w:t xml:space="preserve">it is clearly stated that </w:t>
      </w:r>
      <w:r w:rsidR="00BA3050">
        <w:rPr>
          <w:rFonts w:hint="eastAsia"/>
          <w:lang w:eastAsia="zh-CN"/>
        </w:rPr>
        <w:t xml:space="preserve">the scenario is limited to the same </w:t>
      </w:r>
      <w:proofErr w:type="spellStart"/>
      <w:r w:rsidR="00BA3050">
        <w:rPr>
          <w:rFonts w:hint="eastAsia"/>
          <w:lang w:eastAsia="zh-CN"/>
        </w:rPr>
        <w:t>gNB</w:t>
      </w:r>
      <w:proofErr w:type="spellEnd"/>
      <w:r w:rsidR="00BA3050">
        <w:rPr>
          <w:rFonts w:hint="eastAsia"/>
          <w:lang w:eastAsia="zh-CN"/>
        </w:rPr>
        <w:t xml:space="preserve"> only.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should be made clear in architecture </w:t>
      </w:r>
      <w:r w:rsidR="009E41D2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of TR 23.700-33.</w:t>
      </w:r>
    </w:p>
    <w:p w14:paraId="4EA3E4AB" w14:textId="3AC06B1F" w:rsidR="00156B12" w:rsidRPr="00156B12" w:rsidRDefault="00156B12" w:rsidP="00BA30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156B12">
        <w:rPr>
          <w:rFonts w:eastAsiaTheme="minorEastAsia"/>
          <w:lang w:eastAsia="zh-CN"/>
        </w:rPr>
        <w:t>path switching between two indirect network communication paths</w:t>
      </w:r>
      <w:r>
        <w:rPr>
          <w:rFonts w:eastAsiaTheme="minorEastAsia" w:hint="eastAsia"/>
          <w:lang w:eastAsia="zh-CN"/>
        </w:rPr>
        <w:t xml:space="preserve">, </w:t>
      </w:r>
      <w:r w:rsidR="0015298E">
        <w:rPr>
          <w:rFonts w:eastAsiaTheme="minorEastAsia" w:hint="eastAsia"/>
          <w:lang w:eastAsia="zh-CN"/>
        </w:rPr>
        <w:t>it does not mention path switching between Layer-2 UE-to-Network Relay and Layer-3 UE-to-Network Relay w/ or w/o N3IWF</w:t>
      </w:r>
      <w:ins w:id="1" w:author="r01" w:date="2022-05-16T14:46:00Z">
        <w:r w:rsidR="005F1A3D">
          <w:rPr>
            <w:rFonts w:eastAsiaTheme="minorEastAsia" w:hint="eastAsia"/>
            <w:lang w:eastAsia="zh-CN"/>
          </w:rPr>
          <w:t xml:space="preserve"> with the understanding that no RAN impact during these procedures</w:t>
        </w:r>
      </w:ins>
      <w:r w:rsidR="0015298E">
        <w:rPr>
          <w:rFonts w:eastAsiaTheme="minorEastAsia" w:hint="eastAsia"/>
          <w:lang w:eastAsia="zh-CN"/>
        </w:rPr>
        <w:t xml:space="preserve">. </w:t>
      </w:r>
      <w:r w:rsidR="0015298E">
        <w:rPr>
          <w:lang w:eastAsia="zh-CN"/>
        </w:rPr>
        <w:t>T</w:t>
      </w:r>
      <w:r w:rsidR="0015298E">
        <w:rPr>
          <w:rFonts w:hint="eastAsia"/>
          <w:lang w:eastAsia="zh-CN"/>
        </w:rPr>
        <w:t xml:space="preserve">his should also be made clear in architecture </w:t>
      </w:r>
      <w:r w:rsidR="009E41D2">
        <w:rPr>
          <w:rFonts w:hint="eastAsia"/>
          <w:lang w:eastAsia="zh-CN"/>
        </w:rPr>
        <w:t>requirements</w:t>
      </w:r>
      <w:r w:rsidR="0015298E">
        <w:rPr>
          <w:rFonts w:hint="eastAsia"/>
          <w:lang w:eastAsia="zh-CN"/>
        </w:rPr>
        <w:t xml:space="preserve"> of TR 23.700-33.</w:t>
      </w:r>
    </w:p>
    <w:p w14:paraId="10840F7E" w14:textId="77777777" w:rsidR="00F355BF" w:rsidRPr="00F355BF" w:rsidRDefault="00F355BF" w:rsidP="00BA3050">
      <w:pPr>
        <w:rPr>
          <w:rFonts w:eastAsiaTheme="minorEastAsia"/>
          <w:lang w:eastAsia="zh-CN"/>
        </w:rPr>
      </w:pP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326055AD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</w:t>
      </w:r>
      <w:r w:rsidR="00A17E34">
        <w:rPr>
          <w:rFonts w:hint="eastAsia"/>
          <w:lang w:eastAsia="zh-CN"/>
        </w:rPr>
        <w:t xml:space="preserve"> changes</w:t>
      </w:r>
      <w:r w:rsidR="00E56FEA">
        <w:rPr>
          <w:rFonts w:hint="eastAsia"/>
          <w:lang w:eastAsia="zh-CN"/>
        </w:rPr>
        <w:t xml:space="preserve"> into TR 23.700-33</w:t>
      </w:r>
      <w:r w:rsidRPr="009D2A83">
        <w:rPr>
          <w:lang w:eastAsia="ko-KR"/>
        </w:rPr>
        <w:t xml:space="preserve">. </w:t>
      </w:r>
    </w:p>
    <w:p w14:paraId="50E62ABF" w14:textId="17EF5E34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1F67E11D" w14:textId="77777777" w:rsidR="00151DB1" w:rsidRPr="00BC4377" w:rsidRDefault="00151DB1" w:rsidP="00151DB1">
      <w:pPr>
        <w:pStyle w:val="2"/>
        <w:rPr>
          <w:lang w:eastAsia="zh-CN"/>
        </w:rPr>
      </w:pPr>
      <w:bookmarkStart w:id="2" w:name="_Toc22286578"/>
      <w:bookmarkStart w:id="3" w:name="_Toc23317639"/>
      <w:bookmarkStart w:id="4" w:name="_Toc97106858"/>
      <w:bookmarkStart w:id="5" w:name="_Toc101265008"/>
      <w:r w:rsidRPr="00BC4377">
        <w:rPr>
          <w:rFonts w:hint="eastAsia"/>
          <w:lang w:eastAsia="zh-CN"/>
        </w:rPr>
        <w:lastRenderedPageBreak/>
        <w:t>4.1</w:t>
      </w:r>
      <w:r w:rsidRPr="00BC4377">
        <w:rPr>
          <w:rFonts w:hint="eastAsia"/>
          <w:lang w:eastAsia="zh-CN"/>
        </w:rPr>
        <w:tab/>
        <w:t>Architecture Requirements</w:t>
      </w:r>
      <w:bookmarkEnd w:id="2"/>
      <w:bookmarkEnd w:id="3"/>
      <w:bookmarkEnd w:id="4"/>
      <w:bookmarkEnd w:id="5"/>
    </w:p>
    <w:p w14:paraId="6F33DD17" w14:textId="77777777" w:rsidR="00151DB1" w:rsidRPr="00A7799E" w:rsidRDefault="00151DB1" w:rsidP="00151DB1">
      <w:pPr>
        <w:rPr>
          <w:lang w:eastAsia="zh-CN"/>
        </w:rPr>
      </w:pPr>
      <w:r w:rsidRPr="00A7799E">
        <w:rPr>
          <w:lang w:eastAsia="zh-CN"/>
        </w:rPr>
        <w:t xml:space="preserve">Solutions shall build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 w:rsidRPr="00425BD7">
        <w:t xml:space="preserve"> </w:t>
      </w:r>
      <w:r w:rsidRPr="00A7799E">
        <w:t>architecture</w:t>
      </w:r>
      <w:r w:rsidRPr="00A7799E">
        <w:rPr>
          <w:lang w:eastAsia="zh-CN"/>
        </w:rPr>
        <w:t xml:space="preserve"> </w:t>
      </w:r>
      <w:r>
        <w:rPr>
          <w:lang w:eastAsia="zh-CN"/>
        </w:rPr>
        <w:t>principle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as</w:t>
      </w:r>
      <w:r>
        <w:rPr>
          <w:rFonts w:hint="eastAsia"/>
          <w:lang w:eastAsia="zh-CN"/>
        </w:rPr>
        <w:t xml:space="preserve"> defined</w:t>
      </w:r>
      <w:r>
        <w:rPr>
          <w:lang w:eastAsia="zh-CN"/>
        </w:rPr>
        <w:t xml:space="preserve"> </w:t>
      </w:r>
      <w:r w:rsidRPr="00A7799E">
        <w:rPr>
          <w:lang w:eastAsia="zh-CN"/>
        </w:rPr>
        <w:t xml:space="preserve">in </w:t>
      </w:r>
      <w:r>
        <w:rPr>
          <w:lang w:eastAsia="zh-CN"/>
        </w:rPr>
        <w:t xml:space="preserve">TS 23.304 [3] and </w:t>
      </w:r>
      <w:r w:rsidRPr="00A7799E">
        <w:rPr>
          <w:lang w:eastAsia="zh-CN"/>
        </w:rPr>
        <w:t>5G System architectural principles 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23.501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7</w:t>
      </w:r>
      <w:r w:rsidRPr="00A7799E">
        <w:rPr>
          <w:lang w:eastAsia="zh-CN"/>
        </w:rPr>
        <w:t>], including flexibility and modularity for newly introduced functionalities.</w:t>
      </w:r>
    </w:p>
    <w:p w14:paraId="33B5A71A" w14:textId="77777777" w:rsidR="00151DB1" w:rsidRPr="00A7799E" w:rsidRDefault="00151DB1" w:rsidP="00151DB1">
      <w:r w:rsidRPr="00A7799E">
        <w:t>In order to satisfy the normative stage-1 general requirements in TS</w:t>
      </w:r>
      <w:r>
        <w:t> </w:t>
      </w:r>
      <w:r w:rsidRPr="00A7799E">
        <w:t>22.278</w:t>
      </w:r>
      <w:r>
        <w:t> </w:t>
      </w:r>
      <w:r w:rsidRPr="00A7799E">
        <w:t>[</w:t>
      </w:r>
      <w:r>
        <w:t>5</w:t>
      </w:r>
      <w:r w:rsidRPr="00A7799E">
        <w:t>]</w:t>
      </w:r>
      <w:r>
        <w:rPr>
          <w:rFonts w:hint="eastAsia"/>
          <w:lang w:eastAsia="zh-CN"/>
        </w:rPr>
        <w:t>,</w:t>
      </w:r>
      <w:r w:rsidRPr="00A7799E">
        <w:t xml:space="preserve"> TS</w:t>
      </w:r>
      <w:r>
        <w:t> </w:t>
      </w:r>
      <w:r w:rsidRPr="00A7799E">
        <w:t>22.261</w:t>
      </w:r>
      <w:r>
        <w:t> </w:t>
      </w:r>
      <w:r w:rsidRPr="00A7799E">
        <w:t>[</w:t>
      </w:r>
      <w:r>
        <w:t>4</w:t>
      </w:r>
      <w:r w:rsidRPr="00A7799E">
        <w:t>] and TS</w:t>
      </w:r>
      <w:r>
        <w:t> </w:t>
      </w:r>
      <w:r w:rsidRPr="00A7799E">
        <w:t>22.115</w:t>
      </w:r>
      <w:r>
        <w:t> </w:t>
      </w:r>
      <w:r w:rsidRPr="00A7799E">
        <w:t>[</w:t>
      </w:r>
      <w:r>
        <w:t>6</w:t>
      </w:r>
      <w:r w:rsidRPr="00A7799E">
        <w:t>], the system shall:</w:t>
      </w:r>
    </w:p>
    <w:p w14:paraId="5AD871ED" w14:textId="77777777" w:rsidR="00151DB1" w:rsidRPr="00A7799E" w:rsidRDefault="00151DB1" w:rsidP="00151DB1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eastAsia="宋体"/>
          <w:lang w:eastAsia="ko-KR"/>
        </w:rPr>
        <w:t>s</w:t>
      </w:r>
      <w:r w:rsidRPr="00630F42">
        <w:rPr>
          <w:rFonts w:eastAsia="宋体" w:hint="eastAsia"/>
          <w:lang w:eastAsia="ko-KR"/>
        </w:rPr>
        <w:t xml:space="preserve">upport </w:t>
      </w:r>
      <w:r>
        <w:rPr>
          <w:rFonts w:eastAsia="宋体" w:hint="eastAsia"/>
          <w:lang w:eastAsia="zh-CN"/>
        </w:rPr>
        <w:t>single</w:t>
      </w:r>
      <w:r w:rsidRPr="00630F42">
        <w:rPr>
          <w:rFonts w:eastAsia="宋体" w:hint="eastAsia"/>
          <w:lang w:eastAsia="ko-KR"/>
        </w:rPr>
        <w:t xml:space="preserve"> NR PC5 hop UE-to-UE Relay</w:t>
      </w:r>
      <w:r>
        <w:rPr>
          <w:rFonts w:eastAsia="宋体" w:hint="eastAsia"/>
          <w:lang w:eastAsia="zh-CN"/>
        </w:rPr>
        <w:t xml:space="preserve"> for unicast</w:t>
      </w:r>
      <w:r w:rsidRPr="00A7799E">
        <w:rPr>
          <w:lang w:eastAsia="zh-CN"/>
        </w:rPr>
        <w:t>.</w:t>
      </w:r>
    </w:p>
    <w:p w14:paraId="3C977700" w14:textId="77777777" w:rsidR="00151DB1" w:rsidRDefault="00151DB1" w:rsidP="00151DB1">
      <w:pPr>
        <w:pStyle w:val="B1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>en</w:t>
      </w:r>
      <w:r>
        <w:rPr>
          <w:lang w:eastAsia="ko-KR"/>
        </w:rPr>
        <w:t>hance</w:t>
      </w:r>
      <w:r w:rsidRPr="00A7799E">
        <w:rPr>
          <w:lang w:eastAsia="ko-KR"/>
        </w:rPr>
        <w:t xml:space="preserve"> UE-to-Network </w:t>
      </w:r>
      <w:r>
        <w:rPr>
          <w:rFonts w:hint="eastAsia"/>
          <w:lang w:eastAsia="zh-CN"/>
        </w:rPr>
        <w:t>R</w:t>
      </w:r>
      <w:r w:rsidRPr="00A7799E">
        <w:rPr>
          <w:lang w:eastAsia="ko-KR"/>
        </w:rPr>
        <w:t>elay functionality</w:t>
      </w:r>
      <w:r>
        <w:rPr>
          <w:lang w:eastAsia="ko-KR"/>
        </w:rPr>
        <w:t xml:space="preserve"> to support</w:t>
      </w:r>
      <w:r>
        <w:rPr>
          <w:lang w:eastAsia="zh-CN"/>
        </w:rPr>
        <w:t>:</w:t>
      </w:r>
    </w:p>
    <w:p w14:paraId="19BD160A" w14:textId="77777777" w:rsidR="00151DB1" w:rsidRDefault="00151DB1" w:rsidP="00151DB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Pr="001B067E">
        <w:rPr>
          <w:rFonts w:hint="eastAsia"/>
          <w:lang w:eastAsia="ko-KR"/>
        </w:rPr>
        <w:t xml:space="preserve">service continuity when </w:t>
      </w:r>
      <w:r w:rsidRPr="001B067E">
        <w:rPr>
          <w:lang w:eastAsia="ko-KR"/>
        </w:rPr>
        <w:t>switching between two indirect network communication paths</w:t>
      </w:r>
      <w:r w:rsidRPr="001B067E">
        <w:rPr>
          <w:rFonts w:hint="eastAsia"/>
          <w:lang w:eastAsia="ko-KR"/>
        </w:rPr>
        <w:t xml:space="preserve"> for UE-to-Network Relay</w:t>
      </w:r>
      <w:r>
        <w:rPr>
          <w:lang w:eastAsia="ko-KR"/>
        </w:rPr>
        <w:t>;</w:t>
      </w:r>
    </w:p>
    <w:p w14:paraId="06034BB6" w14:textId="77777777" w:rsidR="00151DB1" w:rsidRDefault="00151DB1" w:rsidP="00151DB1">
      <w:pPr>
        <w:pStyle w:val="B2"/>
        <w:rPr>
          <w:lang w:eastAsia="ko-KR"/>
        </w:rPr>
      </w:pPr>
      <w:r w:rsidRPr="00A7799E">
        <w:t>-</w:t>
      </w:r>
      <w:r w:rsidRPr="00A7799E">
        <w:tab/>
      </w:r>
      <w:r>
        <w:rPr>
          <w:rFonts w:hint="eastAsia"/>
          <w:lang w:eastAsia="zh-CN"/>
        </w:rPr>
        <w:t>service continuity when switching between direct network communication path and indirect network communication path</w:t>
      </w:r>
      <w:r w:rsidRPr="00D92FCD">
        <w:rPr>
          <w:lang w:eastAsia="ko-KR"/>
        </w:rPr>
        <w:t xml:space="preserve"> for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r w:rsidRPr="00D92FCD">
        <w:rPr>
          <w:rFonts w:hint="eastAsia"/>
          <w:lang w:eastAsia="ko-KR"/>
        </w:rPr>
        <w:t>Layer-2 UE-to-Network Relay</w:t>
      </w:r>
      <w:r>
        <w:rPr>
          <w:rFonts w:eastAsia="宋体" w:hint="eastAsia"/>
          <w:lang w:eastAsia="zh-CN"/>
        </w:rPr>
        <w:t>, including inter-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</w:t>
      </w:r>
      <w:r w:rsidRPr="00A52779">
        <w:rPr>
          <w:lang w:eastAsia="ko-KR"/>
        </w:rPr>
        <w:t>indirect-to-direct</w:t>
      </w:r>
      <w:r>
        <w:rPr>
          <w:rFonts w:hint="eastAsia"/>
          <w:lang w:eastAsia="zh-CN"/>
        </w:rPr>
        <w:t xml:space="preserve"> and inter-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 w:rsidRPr="00A52779">
        <w:rPr>
          <w:lang w:eastAsia="ko-KR"/>
        </w:rPr>
        <w:t>direct-to-</w:t>
      </w:r>
      <w:r>
        <w:rPr>
          <w:lang w:eastAsia="ko-KR"/>
        </w:rPr>
        <w:t>in</w:t>
      </w:r>
      <w:r w:rsidRPr="00A52779">
        <w:rPr>
          <w:lang w:eastAsia="ko-KR"/>
        </w:rPr>
        <w:t>direct</w:t>
      </w:r>
      <w:r>
        <w:rPr>
          <w:rFonts w:hint="eastAsia"/>
          <w:lang w:eastAsia="zh-CN"/>
        </w:rPr>
        <w:t xml:space="preserve"> </w:t>
      </w:r>
      <w:r w:rsidRPr="00A52779">
        <w:rPr>
          <w:lang w:eastAsia="ko-KR"/>
        </w:rPr>
        <w:t>path switching</w:t>
      </w:r>
      <w:r>
        <w:rPr>
          <w:lang w:eastAsia="ko-KR"/>
        </w:rPr>
        <w:t>;</w:t>
      </w:r>
    </w:p>
    <w:p w14:paraId="477C42EF" w14:textId="77777777" w:rsidR="00151DB1" w:rsidRDefault="00151DB1" w:rsidP="00151DB1">
      <w:pPr>
        <w:pStyle w:val="B2"/>
        <w:rPr>
          <w:lang w:eastAsia="ko-KR"/>
        </w:rPr>
      </w:pPr>
      <w:r w:rsidRPr="00A7799E">
        <w:t>-</w:t>
      </w:r>
      <w:r w:rsidRPr="00A7799E">
        <w:tab/>
      </w:r>
      <w:r w:rsidRPr="00D92FCD">
        <w:rPr>
          <w:lang w:eastAsia="ko-KR"/>
        </w:rPr>
        <w:t>multi-path transmission</w:t>
      </w:r>
      <w:r w:rsidRPr="0026510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using only one</w:t>
      </w:r>
      <w:r w:rsidRPr="00D92FCD">
        <w:rPr>
          <w:rFonts w:eastAsia="宋体"/>
          <w:lang w:eastAsia="ko-KR"/>
        </w:rPr>
        <w:t xml:space="preserve"> direct network communication path and </w:t>
      </w:r>
      <w:r>
        <w:rPr>
          <w:rFonts w:eastAsia="宋体" w:hint="eastAsia"/>
          <w:lang w:eastAsia="zh-CN"/>
        </w:rPr>
        <w:t xml:space="preserve">only one </w:t>
      </w:r>
      <w:r w:rsidRPr="00D92FCD">
        <w:rPr>
          <w:rFonts w:eastAsia="宋体"/>
          <w:lang w:eastAsia="ko-KR"/>
        </w:rPr>
        <w:t xml:space="preserve">indirect </w:t>
      </w:r>
      <w:r w:rsidRPr="00D92FCD">
        <w:rPr>
          <w:rFonts w:eastAsia="宋体" w:hint="eastAsia"/>
          <w:lang w:eastAsia="ko-KR"/>
        </w:rPr>
        <w:t xml:space="preserve">network </w:t>
      </w:r>
      <w:r w:rsidRPr="00D92FCD">
        <w:rPr>
          <w:rFonts w:eastAsia="宋体"/>
          <w:lang w:eastAsia="ko-KR"/>
        </w:rPr>
        <w:t>communication path</w:t>
      </w:r>
      <w:r w:rsidRPr="00222529">
        <w:rPr>
          <w:rFonts w:eastAsia="宋体"/>
          <w:lang w:eastAsia="ko-KR"/>
        </w:rPr>
        <w:t xml:space="preserve"> </w:t>
      </w:r>
      <w:r>
        <w:rPr>
          <w:rFonts w:eastAsia="宋体"/>
          <w:lang w:val="en-US" w:eastAsia="ko-KR"/>
        </w:rPr>
        <w:t xml:space="preserve">e.g. </w:t>
      </w:r>
      <w:r w:rsidRPr="00D92FCD">
        <w:rPr>
          <w:rFonts w:eastAsia="宋体"/>
          <w:lang w:eastAsia="ko-KR"/>
        </w:rPr>
        <w:t>for improved reliability</w:t>
      </w:r>
      <w:r>
        <w:rPr>
          <w:rFonts w:eastAsia="宋体"/>
          <w:lang w:eastAsia="ko-KR"/>
        </w:rPr>
        <w:t xml:space="preserve"> or data rates</w:t>
      </w:r>
      <w:r>
        <w:rPr>
          <w:lang w:eastAsia="ko-KR"/>
        </w:rPr>
        <w:t>;</w:t>
      </w:r>
    </w:p>
    <w:p w14:paraId="05209F0C" w14:textId="77777777" w:rsidR="00151DB1" w:rsidRDefault="00151DB1" w:rsidP="00151DB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Pr="001B067E">
        <w:rPr>
          <w:rFonts w:hint="eastAsia"/>
          <w:lang w:eastAsia="zh-CN"/>
        </w:rPr>
        <w:t>Emergency Services</w:t>
      </w:r>
      <w:r w:rsidRPr="00D7218F">
        <w:rPr>
          <w:rFonts w:eastAsia="宋体" w:hint="eastAsia"/>
          <w:lang w:eastAsia="zh-CN"/>
        </w:rPr>
        <w:t xml:space="preserve"> </w:t>
      </w:r>
      <w:r w:rsidRPr="00D92FCD">
        <w:rPr>
          <w:rFonts w:eastAsia="宋体" w:hint="eastAsia"/>
          <w:lang w:eastAsia="zh-CN"/>
        </w:rPr>
        <w:t>for Remote UE over UE-to-Network Relay</w:t>
      </w:r>
      <w:r>
        <w:rPr>
          <w:lang w:eastAsia="zh-CN"/>
        </w:rPr>
        <w:t>.</w:t>
      </w:r>
    </w:p>
    <w:p w14:paraId="4F824921" w14:textId="77777777" w:rsidR="00151DB1" w:rsidRDefault="00151DB1" w:rsidP="00151DB1">
      <w:pPr>
        <w:pStyle w:val="B1"/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</w:r>
      <w:r>
        <w:rPr>
          <w:lang w:eastAsia="ko-KR"/>
        </w:rPr>
        <w:t>support</w:t>
      </w:r>
      <w:r w:rsidRPr="00A7799E">
        <w:rPr>
          <w:lang w:eastAsia="ko-KR"/>
        </w:rPr>
        <w:t xml:space="preserve"> </w:t>
      </w:r>
      <w:r w:rsidRPr="00114423">
        <w:rPr>
          <w:rFonts w:hint="eastAsia"/>
        </w:rPr>
        <w:t xml:space="preserve">path </w:t>
      </w:r>
      <w:r w:rsidRPr="00114423">
        <w:t>switching</w:t>
      </w:r>
      <w:r w:rsidRPr="00114423">
        <w:rPr>
          <w:rFonts w:hint="eastAsia"/>
        </w:rPr>
        <w:t xml:space="preserve"> </w:t>
      </w:r>
      <w:r w:rsidRPr="00114423">
        <w:t>between</w:t>
      </w:r>
      <w:r w:rsidRPr="00114423">
        <w:rPr>
          <w:rFonts w:hint="eastAsia"/>
        </w:rPr>
        <w:t xml:space="preserve"> direct NR </w:t>
      </w:r>
      <w:proofErr w:type="spellStart"/>
      <w:r w:rsidRPr="00114423">
        <w:t>Uu</w:t>
      </w:r>
      <w:proofErr w:type="spellEnd"/>
      <w:r w:rsidRPr="00114423">
        <w:t xml:space="preserve"> </w:t>
      </w:r>
      <w:r w:rsidRPr="00114423">
        <w:rPr>
          <w:rFonts w:hint="eastAsia"/>
        </w:rPr>
        <w:t xml:space="preserve">communication </w:t>
      </w:r>
      <w:r w:rsidRPr="00114423">
        <w:t xml:space="preserve">path and </w:t>
      </w:r>
      <w:r w:rsidRPr="00114423">
        <w:rPr>
          <w:rFonts w:hint="eastAsia"/>
        </w:rPr>
        <w:t xml:space="preserve">direct NR </w:t>
      </w:r>
      <w:r w:rsidRPr="00114423">
        <w:t xml:space="preserve">PC5 </w:t>
      </w:r>
      <w:r w:rsidRPr="00114423">
        <w:rPr>
          <w:rFonts w:hint="eastAsia"/>
        </w:rPr>
        <w:t>communication path</w:t>
      </w:r>
      <w:r w:rsidRPr="00114423">
        <w:t>;</w:t>
      </w:r>
    </w:p>
    <w:p w14:paraId="543C528D" w14:textId="77777777" w:rsidR="00151DB1" w:rsidRPr="006528CF" w:rsidRDefault="00151DB1" w:rsidP="00151DB1">
      <w:pPr>
        <w:pStyle w:val="NO"/>
      </w:pPr>
      <w:r w:rsidRPr="006528CF">
        <w:t>NOTE</w:t>
      </w:r>
      <w:r>
        <w:t> </w:t>
      </w:r>
      <w:r w:rsidRPr="006528CF">
        <w:t>1:</w:t>
      </w:r>
      <w:r w:rsidRPr="006528CF">
        <w:tab/>
      </w:r>
      <w:r w:rsidRPr="006528CF">
        <w:rPr>
          <w:rFonts w:hint="eastAsia"/>
        </w:rPr>
        <w:t>The UE-to-Network Relay and UE-to-UE Relay in t</w:t>
      </w:r>
      <w:r w:rsidRPr="006528CF">
        <w:t>his study</w:t>
      </w:r>
      <w:r w:rsidRPr="006528CF">
        <w:rPr>
          <w:rFonts w:hint="eastAsia"/>
        </w:rPr>
        <w:t xml:space="preserve"> include both Layer-3 and Layer-2 Relays </w:t>
      </w:r>
      <w:bookmarkStart w:id="6" w:name="_GoBack"/>
      <w:bookmarkEnd w:id="6"/>
      <w:r w:rsidRPr="006528CF">
        <w:rPr>
          <w:rFonts w:hint="eastAsia"/>
        </w:rPr>
        <w:t>unless explicitly stated.</w:t>
      </w:r>
    </w:p>
    <w:p w14:paraId="54FD9E39" w14:textId="2937C3B7" w:rsidR="0015298E" w:rsidRDefault="00151DB1" w:rsidP="00151DB1">
      <w:pPr>
        <w:pStyle w:val="NO"/>
        <w:rPr>
          <w:ins w:id="7" w:author="CATT" w:date="2022-05-05T16:55:00Z"/>
          <w:lang w:eastAsia="zh-CN"/>
        </w:rPr>
      </w:pPr>
      <w:r w:rsidRPr="006528CF">
        <w:t>NOTE</w:t>
      </w:r>
      <w:r>
        <w:t> </w:t>
      </w:r>
      <w:r w:rsidRPr="006528CF">
        <w:t>2:</w:t>
      </w:r>
      <w:r w:rsidRPr="006528CF">
        <w:tab/>
        <w:t>It is not targeted to support session continuity (e.g. IP address preservation) during path switching between</w:t>
      </w:r>
      <w:r w:rsidRPr="006528CF">
        <w:rPr>
          <w:rFonts w:hint="eastAsia"/>
        </w:rPr>
        <w:t xml:space="preserve"> direct NR </w:t>
      </w:r>
      <w:proofErr w:type="spellStart"/>
      <w:r w:rsidRPr="006528CF">
        <w:t>Uu</w:t>
      </w:r>
      <w:proofErr w:type="spellEnd"/>
      <w:r w:rsidRPr="006528CF">
        <w:t xml:space="preserve"> </w:t>
      </w:r>
      <w:r w:rsidRPr="006528CF">
        <w:rPr>
          <w:rFonts w:hint="eastAsia"/>
        </w:rPr>
        <w:t xml:space="preserve">communication </w:t>
      </w:r>
      <w:r w:rsidRPr="006528CF">
        <w:t xml:space="preserve">path and </w:t>
      </w:r>
      <w:r w:rsidRPr="006528CF">
        <w:rPr>
          <w:rFonts w:hint="eastAsia"/>
        </w:rPr>
        <w:t xml:space="preserve">direct NR </w:t>
      </w:r>
      <w:r w:rsidRPr="006528CF">
        <w:t xml:space="preserve">PC5 </w:t>
      </w:r>
      <w:r w:rsidRPr="006528CF">
        <w:rPr>
          <w:rFonts w:hint="eastAsia"/>
        </w:rPr>
        <w:t>communication path</w:t>
      </w:r>
      <w:r w:rsidRPr="006528CF">
        <w:t>.</w:t>
      </w:r>
    </w:p>
    <w:p w14:paraId="270AF144" w14:textId="35A780A5" w:rsidR="00151DB1" w:rsidRDefault="00151DB1" w:rsidP="00151DB1">
      <w:pPr>
        <w:pStyle w:val="NO"/>
        <w:rPr>
          <w:ins w:id="8" w:author="CATT" w:date="2022-05-05T16:59:00Z"/>
          <w:lang w:eastAsia="zh-CN"/>
        </w:rPr>
      </w:pPr>
      <w:ins w:id="9" w:author="CATT" w:date="2022-05-05T16:55:00Z">
        <w:r>
          <w:rPr>
            <w:rFonts w:hint="eastAsia"/>
            <w:lang w:eastAsia="zh-CN"/>
          </w:rPr>
          <w:t>NOTE 3:</w:t>
        </w:r>
        <w:r>
          <w:rPr>
            <w:rFonts w:hint="eastAsia"/>
            <w:lang w:eastAsia="zh-CN"/>
          </w:rPr>
          <w:tab/>
        </w:r>
      </w:ins>
      <w:ins w:id="10" w:author="CATT" w:date="2022-05-05T16:56:00Z">
        <w:r w:rsidR="000F6D11">
          <w:rPr>
            <w:rFonts w:hint="eastAsia"/>
            <w:lang w:eastAsia="zh-CN"/>
          </w:rPr>
          <w:t xml:space="preserve">For </w:t>
        </w:r>
        <w:r w:rsidR="000F6D11" w:rsidRPr="00D92FCD">
          <w:rPr>
            <w:lang w:eastAsia="ko-KR"/>
          </w:rPr>
          <w:t>multi-path transmission</w:t>
        </w:r>
      </w:ins>
      <w:ins w:id="11" w:author="CATT" w:date="2022-05-05T16:58:00Z">
        <w:r w:rsidR="006D02F1">
          <w:rPr>
            <w:rFonts w:hint="eastAsia"/>
            <w:lang w:eastAsia="zh-CN"/>
          </w:rPr>
          <w:t xml:space="preserve"> over Layer-2 UE-to-Network Relay</w:t>
        </w:r>
      </w:ins>
      <w:ins w:id="12" w:author="CATT" w:date="2022-05-05T16:57:00Z">
        <w:r w:rsidR="000F6D11">
          <w:rPr>
            <w:rFonts w:hint="eastAsia"/>
            <w:lang w:eastAsia="zh-CN"/>
          </w:rPr>
          <w:t>,</w:t>
        </w:r>
        <w:r w:rsidR="000F6D11" w:rsidRPr="000F6D11">
          <w:rPr>
            <w:lang w:eastAsia="zh-CN"/>
          </w:rPr>
          <w:t xml:space="preserve"> </w:t>
        </w:r>
        <w:r w:rsidR="000F6D11">
          <w:rPr>
            <w:rFonts w:hint="eastAsia"/>
            <w:lang w:eastAsia="zh-CN"/>
          </w:rPr>
          <w:t>a</w:t>
        </w:r>
        <w:r w:rsidR="000F6D11" w:rsidRPr="000F6D11">
          <w:rPr>
            <w:lang w:eastAsia="zh-CN"/>
          </w:rPr>
          <w:t xml:space="preserve"> UE is connected to the same </w:t>
        </w:r>
        <w:proofErr w:type="spellStart"/>
        <w:r w:rsidR="000F6D11" w:rsidRPr="000F6D11">
          <w:rPr>
            <w:lang w:eastAsia="zh-CN"/>
          </w:rPr>
          <w:t>gNB</w:t>
        </w:r>
        <w:proofErr w:type="spellEnd"/>
        <w:r w:rsidR="000F6D11" w:rsidRPr="000F6D11">
          <w:rPr>
            <w:lang w:eastAsia="zh-CN"/>
          </w:rPr>
          <w:t xml:space="preserve"> using one direct</w:t>
        </w:r>
        <w:r w:rsidR="000F6D11">
          <w:rPr>
            <w:lang w:eastAsia="zh-CN"/>
          </w:rPr>
          <w:t xml:space="preserve"> path and one indirect path via</w:t>
        </w:r>
        <w:r w:rsidR="000F6D11" w:rsidRPr="000F6D11">
          <w:rPr>
            <w:lang w:eastAsia="zh-CN"/>
          </w:rPr>
          <w:t xml:space="preserve"> Layer-2 UE-to-Network relay</w:t>
        </w:r>
      </w:ins>
      <w:ins w:id="13" w:author="CATT" w:date="2022-05-05T16:59:00Z">
        <w:r w:rsidR="006D02F1">
          <w:rPr>
            <w:rFonts w:hint="eastAsia"/>
            <w:lang w:eastAsia="zh-CN"/>
          </w:rPr>
          <w:t>.</w:t>
        </w:r>
      </w:ins>
    </w:p>
    <w:p w14:paraId="4F23DE14" w14:textId="2C1C7F83" w:rsidR="004B14C7" w:rsidRDefault="004B14C7" w:rsidP="00151DB1">
      <w:pPr>
        <w:pStyle w:val="NO"/>
        <w:rPr>
          <w:lang w:eastAsia="zh-CN"/>
        </w:rPr>
      </w:pPr>
      <w:ins w:id="14" w:author="CATT" w:date="2022-05-05T16:59:00Z">
        <w:r>
          <w:rPr>
            <w:rFonts w:hint="eastAsia"/>
            <w:lang w:eastAsia="zh-CN"/>
          </w:rPr>
          <w:t>NOTE 4:</w:t>
        </w:r>
        <w:r>
          <w:rPr>
            <w:rFonts w:hint="eastAsia"/>
            <w:lang w:eastAsia="zh-CN"/>
          </w:rPr>
          <w:tab/>
        </w:r>
        <w:r w:rsidR="00FA521C">
          <w:rPr>
            <w:rFonts w:hint="eastAsia"/>
            <w:lang w:eastAsia="zh-CN"/>
          </w:rPr>
          <w:t xml:space="preserve">Path switching between </w:t>
        </w:r>
      </w:ins>
      <w:ins w:id="15" w:author="CATT" w:date="2022-05-05T17:00:00Z">
        <w:r w:rsidR="00FA521C">
          <w:rPr>
            <w:rFonts w:hint="eastAsia"/>
            <w:lang w:eastAsia="zh-CN"/>
          </w:rPr>
          <w:t>Layer-2 UE-to-Network Relay and Layer-3 UE-to-Network Relay with</w:t>
        </w:r>
      </w:ins>
      <w:ins w:id="16" w:author="CATT" w:date="2022-05-05T17:01:00Z">
        <w:r w:rsidR="00FA521C">
          <w:rPr>
            <w:rFonts w:hint="eastAsia"/>
            <w:lang w:eastAsia="zh-CN"/>
          </w:rPr>
          <w:t xml:space="preserve">/without N3IWF </w:t>
        </w:r>
        <w:del w:id="17" w:author="r01" w:date="2022-05-16T14:51:00Z">
          <w:r w:rsidR="00FA521C" w:rsidDel="00A25545">
            <w:rPr>
              <w:rFonts w:hint="eastAsia"/>
              <w:lang w:eastAsia="zh-CN"/>
            </w:rPr>
            <w:delText>are not supported</w:delText>
          </w:r>
        </w:del>
      </w:ins>
      <w:ins w:id="18" w:author="r01" w:date="2022-05-16T14:51:00Z">
        <w:r w:rsidR="00A25545">
          <w:rPr>
            <w:rFonts w:hint="eastAsia"/>
            <w:lang w:eastAsia="zh-CN"/>
          </w:rPr>
          <w:t>do not have RAN impacts</w:t>
        </w:r>
      </w:ins>
      <w:ins w:id="19" w:author="CATT" w:date="2022-05-05T17:01:00Z">
        <w:r w:rsidR="00FA521C">
          <w:rPr>
            <w:rFonts w:hint="eastAsia"/>
            <w:lang w:eastAsia="zh-CN"/>
          </w:rPr>
          <w:t>.</w:t>
        </w:r>
      </w:ins>
    </w:p>
    <w:p w14:paraId="0BCBCFA9" w14:textId="75FF1653" w:rsidR="005C38AC" w:rsidRPr="006D02F1" w:rsidRDefault="0047596E" w:rsidP="006D02F1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6D02F1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FC2B4" w14:textId="77777777" w:rsidR="00BC6751" w:rsidRDefault="00BC6751">
      <w:pPr>
        <w:spacing w:after="0"/>
      </w:pPr>
      <w:r>
        <w:separator/>
      </w:r>
    </w:p>
  </w:endnote>
  <w:endnote w:type="continuationSeparator" w:id="0">
    <w:p w14:paraId="4BA1A94A" w14:textId="77777777" w:rsidR="00BC6751" w:rsidRDefault="00BC67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25545">
      <w:t>2</w:t>
    </w:r>
    <w:r>
      <w:fldChar w:fldCharType="end"/>
    </w:r>
  </w:p>
  <w:p w14:paraId="209C5AC7" w14:textId="77777777" w:rsidR="00DF4981" w:rsidRDefault="00BC67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CC17A" w14:textId="77777777" w:rsidR="00BC6751" w:rsidRDefault="00BC6751">
      <w:pPr>
        <w:spacing w:after="0"/>
      </w:pPr>
      <w:r>
        <w:separator/>
      </w:r>
    </w:p>
  </w:footnote>
  <w:footnote w:type="continuationSeparator" w:id="0">
    <w:p w14:paraId="612618D8" w14:textId="77777777" w:rsidR="00BC6751" w:rsidRDefault="00BC67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5E82"/>
    <w:rsid w:val="00016551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0F6D11"/>
    <w:rsid w:val="001001FB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1DB1"/>
    <w:rsid w:val="0015298E"/>
    <w:rsid w:val="001530A5"/>
    <w:rsid w:val="00156B12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50F7B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97526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2230B"/>
    <w:rsid w:val="00432116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B14C7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37AC2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1A3D"/>
    <w:rsid w:val="005F2837"/>
    <w:rsid w:val="005F6EEF"/>
    <w:rsid w:val="006009F4"/>
    <w:rsid w:val="00602BFA"/>
    <w:rsid w:val="00603EFF"/>
    <w:rsid w:val="0060727F"/>
    <w:rsid w:val="006215CD"/>
    <w:rsid w:val="00635BA6"/>
    <w:rsid w:val="00640981"/>
    <w:rsid w:val="0065054A"/>
    <w:rsid w:val="00650CE3"/>
    <w:rsid w:val="00660A54"/>
    <w:rsid w:val="006647A1"/>
    <w:rsid w:val="00671053"/>
    <w:rsid w:val="00682092"/>
    <w:rsid w:val="0068386E"/>
    <w:rsid w:val="00691285"/>
    <w:rsid w:val="006A7C83"/>
    <w:rsid w:val="006C048A"/>
    <w:rsid w:val="006C489B"/>
    <w:rsid w:val="006C4C0E"/>
    <w:rsid w:val="006C7FC7"/>
    <w:rsid w:val="006D02F1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53D00"/>
    <w:rsid w:val="00756194"/>
    <w:rsid w:val="00766B30"/>
    <w:rsid w:val="00772E2A"/>
    <w:rsid w:val="00783EAB"/>
    <w:rsid w:val="007848FF"/>
    <w:rsid w:val="007909B0"/>
    <w:rsid w:val="00794214"/>
    <w:rsid w:val="007946F2"/>
    <w:rsid w:val="00794D91"/>
    <w:rsid w:val="007A0104"/>
    <w:rsid w:val="007A3E7C"/>
    <w:rsid w:val="007B0D21"/>
    <w:rsid w:val="007B3062"/>
    <w:rsid w:val="007B32F5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2254"/>
    <w:rsid w:val="008760E6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A7F6A"/>
    <w:rsid w:val="009B3FE3"/>
    <w:rsid w:val="009B6F2E"/>
    <w:rsid w:val="009C21D4"/>
    <w:rsid w:val="009E08D6"/>
    <w:rsid w:val="009E3D07"/>
    <w:rsid w:val="009E41D2"/>
    <w:rsid w:val="009E566B"/>
    <w:rsid w:val="00A10BEC"/>
    <w:rsid w:val="00A17E34"/>
    <w:rsid w:val="00A203E1"/>
    <w:rsid w:val="00A24F55"/>
    <w:rsid w:val="00A25545"/>
    <w:rsid w:val="00A36FA6"/>
    <w:rsid w:val="00A44A62"/>
    <w:rsid w:val="00A535F6"/>
    <w:rsid w:val="00A60AFE"/>
    <w:rsid w:val="00A64E5A"/>
    <w:rsid w:val="00A721AC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A3050"/>
    <w:rsid w:val="00BB2756"/>
    <w:rsid w:val="00BC6751"/>
    <w:rsid w:val="00BD41E8"/>
    <w:rsid w:val="00BE26AF"/>
    <w:rsid w:val="00BE6DDC"/>
    <w:rsid w:val="00BF7907"/>
    <w:rsid w:val="00C00AC6"/>
    <w:rsid w:val="00C26010"/>
    <w:rsid w:val="00C37568"/>
    <w:rsid w:val="00C43A07"/>
    <w:rsid w:val="00C4574E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B1EFD"/>
    <w:rsid w:val="00CB4D98"/>
    <w:rsid w:val="00CD2489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55BF"/>
    <w:rsid w:val="00F378BF"/>
    <w:rsid w:val="00F40574"/>
    <w:rsid w:val="00F41062"/>
    <w:rsid w:val="00F41C9B"/>
    <w:rsid w:val="00F579F5"/>
    <w:rsid w:val="00F606B0"/>
    <w:rsid w:val="00F64ACA"/>
    <w:rsid w:val="00F67935"/>
    <w:rsid w:val="00F77094"/>
    <w:rsid w:val="00F865C4"/>
    <w:rsid w:val="00FA0D6B"/>
    <w:rsid w:val="00FA35D8"/>
    <w:rsid w:val="00FA521C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B04D-77FA-4B62-B3B5-1DE00A572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r01</cp:lastModifiedBy>
  <cp:revision>9</cp:revision>
  <dcterms:created xsi:type="dcterms:W3CDTF">2022-05-16T06:46:00Z</dcterms:created>
  <dcterms:modified xsi:type="dcterms:W3CDTF">2022-05-16T06:51:00Z</dcterms:modified>
</cp:coreProperties>
</file>